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FD" w:rsidRDefault="004C30FD" w:rsidP="004C30FD">
      <w:pPr>
        <w:shd w:val="clear" w:color="auto" w:fill="FFFFFF"/>
        <w:spacing w:after="269" w:line="240" w:lineRule="auto"/>
        <w:outlineLvl w:val="1"/>
        <w:rPr>
          <w:rFonts w:ascii="Times New Roman" w:eastAsia="Times New Roman" w:hAnsi="Times New Roman" w:cs="Times New Roman"/>
          <w:b/>
          <w:color w:val="000000"/>
          <w:sz w:val="24"/>
          <w:szCs w:val="24"/>
        </w:rPr>
      </w:pPr>
    </w:p>
    <w:p w:rsidR="004C30FD" w:rsidRPr="00911A9D" w:rsidRDefault="004C30FD" w:rsidP="00911A9D">
      <w:pPr>
        <w:shd w:val="clear" w:color="auto" w:fill="FFFFFF"/>
        <w:spacing w:after="269" w:line="240" w:lineRule="auto"/>
        <w:outlineLvl w:val="1"/>
        <w:rPr>
          <w:rFonts w:ascii="Times New Roman" w:eastAsia="Times New Roman" w:hAnsi="Times New Roman" w:cs="Times New Roman"/>
          <w:b/>
          <w:color w:val="000000"/>
          <w:sz w:val="24"/>
          <w:szCs w:val="24"/>
        </w:rPr>
      </w:pPr>
      <w:proofErr w:type="gramStart"/>
      <w:r w:rsidRPr="004C30FD">
        <w:rPr>
          <w:rFonts w:ascii="Times New Roman" w:eastAsia="Times New Roman" w:hAnsi="Times New Roman" w:cs="Times New Roman"/>
          <w:b/>
          <w:color w:val="000000"/>
          <w:sz w:val="24"/>
          <w:szCs w:val="24"/>
        </w:rPr>
        <w:t>О перерасчете платы за коммунальные услуги в связи с временным отсутствием потребителя в занимаемом жилом помещении</w:t>
      </w:r>
      <w:proofErr w:type="gramEnd"/>
      <w:r w:rsidRPr="004C30FD">
        <w:rPr>
          <w:rFonts w:ascii="Times New Roman" w:eastAsia="Times New Roman" w:hAnsi="Times New Roman" w:cs="Times New Roman"/>
          <w:b/>
          <w:color w:val="000000"/>
          <w:sz w:val="24"/>
          <w:szCs w:val="24"/>
        </w:rPr>
        <w:t>.</w:t>
      </w:r>
    </w:p>
    <w:p w:rsidR="004C30FD" w:rsidRPr="004C30FD" w:rsidRDefault="004C30FD" w:rsidP="004C30F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 xml:space="preserve">В связи </w:t>
      </w:r>
      <w:proofErr w:type="gramStart"/>
      <w:r w:rsidRPr="004C30FD">
        <w:rPr>
          <w:rFonts w:ascii="Times New Roman" w:eastAsia="Times New Roman" w:hAnsi="Times New Roman" w:cs="Times New Roman"/>
          <w:color w:val="000000"/>
          <w:sz w:val="24"/>
          <w:szCs w:val="24"/>
          <w:shd w:val="clear" w:color="auto" w:fill="FFFFFF"/>
        </w:rPr>
        <w:t>с</w:t>
      </w:r>
      <w:proofErr w:type="gramEnd"/>
      <w:r w:rsidRPr="004C30FD">
        <w:rPr>
          <w:rFonts w:ascii="Times New Roman" w:eastAsia="Times New Roman" w:hAnsi="Times New Roman" w:cs="Times New Roman"/>
          <w:color w:val="000000"/>
          <w:sz w:val="24"/>
          <w:szCs w:val="24"/>
          <w:shd w:val="clear" w:color="auto" w:fill="FFFFFF"/>
        </w:rPr>
        <w:t xml:space="preserve"> </w:t>
      </w:r>
      <w:proofErr w:type="gramStart"/>
      <w:r w:rsidRPr="004C30FD">
        <w:rPr>
          <w:rFonts w:ascii="Times New Roman" w:eastAsia="Times New Roman" w:hAnsi="Times New Roman" w:cs="Times New Roman"/>
          <w:color w:val="000000"/>
          <w:sz w:val="24"/>
          <w:szCs w:val="24"/>
          <w:shd w:val="clear" w:color="auto" w:fill="FFFFFF"/>
        </w:rPr>
        <w:t>обращениям</w:t>
      </w:r>
      <w:proofErr w:type="gramEnd"/>
      <w:r w:rsidRPr="004C30FD">
        <w:rPr>
          <w:rFonts w:ascii="Times New Roman" w:eastAsia="Times New Roman" w:hAnsi="Times New Roman" w:cs="Times New Roman"/>
          <w:color w:val="000000"/>
          <w:sz w:val="24"/>
          <w:szCs w:val="24"/>
          <w:shd w:val="clear" w:color="auto" w:fill="FFFFFF"/>
        </w:rPr>
        <w:t xml:space="preserve"> граждан, прокуратура разъясняет, что при временном отсутствии потребителя в занимаемом жилом помещении, он имеет право на пересчет платы за коммунальные услуги.</w:t>
      </w:r>
    </w:p>
    <w:p w:rsidR="004C30FD" w:rsidRPr="004C30FD" w:rsidRDefault="004C30FD" w:rsidP="004C30F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Порядок и основания проведения данного перерасчета установлен разделом 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w:t>
      </w:r>
    </w:p>
    <w:p w:rsidR="004C30FD" w:rsidRPr="004C30FD" w:rsidRDefault="004C30FD" w:rsidP="004C30F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В соответствии с пунктом 86 Правил, при отсутствии более 5 дней подряд потребителя в жилом помещении, не оборудованном прибором учета в связи с отсутствием технической возможности его установки, он имеет право на проведение соответствующего перерасчета. Данный порядок перерасчета не распространяется на оказание коммунальных услуг по отоплению, электроснабжению и газоснабжению на цели отопления жилых (нежилых) помещений.</w:t>
      </w:r>
    </w:p>
    <w:p w:rsidR="004C30FD" w:rsidRPr="004C30FD" w:rsidRDefault="004C30FD" w:rsidP="004C30F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При этом</w:t>
      </w:r>
      <w:proofErr w:type="gramStart"/>
      <w:r w:rsidRPr="004C30FD">
        <w:rPr>
          <w:rFonts w:ascii="Times New Roman" w:eastAsia="Times New Roman" w:hAnsi="Times New Roman" w:cs="Times New Roman"/>
          <w:color w:val="000000"/>
          <w:sz w:val="24"/>
          <w:szCs w:val="24"/>
          <w:shd w:val="clear" w:color="auto" w:fill="FFFFFF"/>
        </w:rPr>
        <w:t>,</w:t>
      </w:r>
      <w:proofErr w:type="gramEnd"/>
      <w:r w:rsidRPr="004C30FD">
        <w:rPr>
          <w:rFonts w:ascii="Times New Roman" w:eastAsia="Times New Roman" w:hAnsi="Times New Roman" w:cs="Times New Roman"/>
          <w:color w:val="000000"/>
          <w:sz w:val="24"/>
          <w:szCs w:val="24"/>
          <w:shd w:val="clear" w:color="auto" w:fill="FFFFFF"/>
        </w:rPr>
        <w:t xml:space="preserve"> отсутствие технической возможности установки прибора учета должно подтверждаться актом, составленным исполнителем коммунальной услуги. Проведение перерасчета по ряду коммунальных услуг, предоставление которых не предусматривает установку прибора учета, например, по водоотведению или вывозу твердых коммунальных отходов, не требует составления такого акта.</w:t>
      </w:r>
    </w:p>
    <w:p w:rsidR="004C30FD" w:rsidRPr="004C30FD" w:rsidRDefault="004C30FD" w:rsidP="004C30F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При наличии указанных оснований, в соответствии с пунктом 91 Правил, потребитель подает заявление о перерасчете до начала периода своего отсутствия или не позднее 30 дней после его окончания.</w:t>
      </w:r>
    </w:p>
    <w:p w:rsidR="004C30FD" w:rsidRPr="004C30FD" w:rsidRDefault="004C30FD" w:rsidP="004C30F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В первом случае перерасчет осуществляется исполнителем за указанный в заявлении период временного отсутствия, но не более чем за 6 месяцев. К заявлению о перерасчете, помимо указанного акта обследования жилого помещения, прилагаются подтверждающие документы.</w:t>
      </w:r>
    </w:p>
    <w:p w:rsidR="004C30FD" w:rsidRPr="004C30FD" w:rsidRDefault="004C30FD" w:rsidP="004C30F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его временного отсутствия,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обязан представить данные документы в течение 30 дней после возвращения.</w:t>
      </w:r>
    </w:p>
    <w:p w:rsidR="004C30FD" w:rsidRPr="004C30FD" w:rsidRDefault="004C30FD" w:rsidP="004C30F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В случае подачи заявления о перерасчете в течение 30 дней после возвращения,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C30FD" w:rsidRPr="00911A9D" w:rsidRDefault="004C30FD" w:rsidP="00911A9D">
      <w:pPr>
        <w:shd w:val="clear" w:color="auto" w:fill="FFFFFF"/>
        <w:spacing w:after="0" w:line="240" w:lineRule="auto"/>
        <w:jc w:val="both"/>
        <w:rPr>
          <w:rFonts w:ascii="Times New Roman" w:eastAsia="Times New Roman" w:hAnsi="Times New Roman" w:cs="Times New Roman"/>
          <w:color w:val="000000"/>
          <w:sz w:val="24"/>
          <w:szCs w:val="24"/>
        </w:rPr>
      </w:pPr>
      <w:r w:rsidRPr="004C30FD">
        <w:rPr>
          <w:rFonts w:ascii="Times New Roman" w:eastAsia="Times New Roman" w:hAnsi="Times New Roman" w:cs="Times New Roman"/>
          <w:color w:val="000000"/>
          <w:sz w:val="24"/>
          <w:szCs w:val="24"/>
          <w:shd w:val="clear" w:color="auto" w:fill="FFFFFF"/>
        </w:rPr>
        <w:t>Документы, которые могут подтверждать продолжительность периода временного отсутствия потребителя, указаны в пункте 92 Правил, при этом данный перечень законодательством не органичен. Такими документами могут являться: справка о нахождении на лечении в стационарном лечебном учреждении или на санаторно-курортном лечении, проездные билеты, оформленные на имя потребителя, документ о временной регистрации гражданина по месту временного пребывания и так далее.</w:t>
      </w:r>
    </w:p>
    <w:p w:rsidR="004C30FD" w:rsidRDefault="004C30FD" w:rsidP="004C30FD">
      <w:pPr>
        <w:shd w:val="clear" w:color="auto" w:fill="FFFFFF"/>
        <w:spacing w:after="161" w:line="240" w:lineRule="auto"/>
        <w:jc w:val="both"/>
        <w:rPr>
          <w:rFonts w:ascii="Times New Roman" w:eastAsia="Times New Roman" w:hAnsi="Times New Roman" w:cs="Times New Roman"/>
          <w:color w:val="000000"/>
          <w:sz w:val="24"/>
          <w:szCs w:val="24"/>
          <w:shd w:val="clear" w:color="auto" w:fill="FFFFFF"/>
        </w:rPr>
      </w:pPr>
      <w:r w:rsidRPr="004C30FD">
        <w:rPr>
          <w:rFonts w:ascii="Times New Roman" w:eastAsia="Times New Roman" w:hAnsi="Times New Roman" w:cs="Times New Roman"/>
          <w:color w:val="000000"/>
          <w:sz w:val="24"/>
          <w:szCs w:val="24"/>
          <w:shd w:val="clear" w:color="auto" w:fill="FFFFFF"/>
        </w:rPr>
        <w:t>Согласно пункту 91 Правил,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при соблюдении указанных требований.</w:t>
      </w:r>
    </w:p>
    <w:p w:rsidR="00911A9D" w:rsidRPr="00911A9D" w:rsidRDefault="00911A9D" w:rsidP="00911A9D">
      <w:pPr>
        <w:ind w:right="-2"/>
        <w:jc w:val="both"/>
        <w:rPr>
          <w:rFonts w:ascii="Times New Roman" w:hAnsi="Times New Roman" w:cs="Times New Roman"/>
          <w:sz w:val="24"/>
          <w:szCs w:val="24"/>
        </w:rPr>
      </w:pPr>
      <w:r w:rsidRPr="00911A9D">
        <w:rPr>
          <w:rFonts w:ascii="Times New Roman" w:hAnsi="Times New Roman" w:cs="Times New Roman"/>
          <w:sz w:val="24"/>
          <w:szCs w:val="24"/>
        </w:rPr>
        <w:t>«Согласовано»</w:t>
      </w:r>
    </w:p>
    <w:p w:rsidR="00911A9D" w:rsidRPr="00911A9D" w:rsidRDefault="00911A9D" w:rsidP="00911A9D">
      <w:pPr>
        <w:pStyle w:val="3"/>
        <w:spacing w:after="0" w:line="240" w:lineRule="auto"/>
        <w:ind w:left="0" w:right="-2" w:firstLine="0"/>
        <w:rPr>
          <w:sz w:val="24"/>
          <w:szCs w:val="24"/>
        </w:rPr>
      </w:pPr>
      <w:proofErr w:type="spellStart"/>
      <w:r w:rsidRPr="00911A9D">
        <w:rPr>
          <w:sz w:val="24"/>
          <w:szCs w:val="24"/>
        </w:rPr>
        <w:t>Ферзаули</w:t>
      </w:r>
      <w:proofErr w:type="spellEnd"/>
      <w:r w:rsidRPr="00911A9D">
        <w:rPr>
          <w:sz w:val="24"/>
          <w:szCs w:val="24"/>
        </w:rPr>
        <w:t xml:space="preserve"> И.М._____________ </w:t>
      </w:r>
    </w:p>
    <w:p w:rsidR="00911A9D" w:rsidRPr="00911A9D" w:rsidRDefault="00911A9D" w:rsidP="00911A9D">
      <w:pPr>
        <w:pStyle w:val="3"/>
        <w:spacing w:after="0" w:line="240" w:lineRule="auto"/>
        <w:ind w:left="0" w:right="-2" w:firstLine="0"/>
        <w:rPr>
          <w:sz w:val="24"/>
          <w:szCs w:val="24"/>
        </w:rPr>
      </w:pPr>
    </w:p>
    <w:p w:rsidR="00911A9D" w:rsidRPr="00911A9D" w:rsidRDefault="00911A9D" w:rsidP="00911A9D">
      <w:pPr>
        <w:pStyle w:val="3"/>
        <w:spacing w:after="0" w:line="240" w:lineRule="auto"/>
        <w:ind w:left="0" w:right="-2" w:firstLine="0"/>
        <w:rPr>
          <w:sz w:val="24"/>
          <w:szCs w:val="24"/>
        </w:rPr>
      </w:pPr>
      <w:proofErr w:type="spellStart"/>
      <w:r w:rsidRPr="00911A9D">
        <w:rPr>
          <w:sz w:val="24"/>
          <w:szCs w:val="24"/>
        </w:rPr>
        <w:t>Саламов</w:t>
      </w:r>
      <w:proofErr w:type="spellEnd"/>
      <w:r w:rsidRPr="00911A9D">
        <w:rPr>
          <w:sz w:val="24"/>
          <w:szCs w:val="24"/>
        </w:rPr>
        <w:t xml:space="preserve"> И.Ш.____________</w:t>
      </w:r>
    </w:p>
    <w:p w:rsidR="00911A9D" w:rsidRDefault="00911A9D" w:rsidP="00911A9D">
      <w:pPr>
        <w:pStyle w:val="3"/>
        <w:spacing w:after="0" w:line="240" w:lineRule="auto"/>
        <w:ind w:left="0" w:right="-2" w:firstLine="0"/>
      </w:pPr>
    </w:p>
    <w:p w:rsidR="00131F9A" w:rsidRPr="00911A9D" w:rsidRDefault="00911A9D" w:rsidP="00911A9D">
      <w:pPr>
        <w:pStyle w:val="3"/>
        <w:spacing w:after="0" w:line="240" w:lineRule="auto"/>
        <w:ind w:left="0" w:right="-2" w:firstLine="0"/>
      </w:pPr>
      <w:r w:rsidRPr="00911A9D">
        <w:t xml:space="preserve">11.11.2020 </w:t>
      </w:r>
    </w:p>
    <w:sectPr w:rsidR="00131F9A" w:rsidRPr="00911A9D" w:rsidSect="004C30F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C30FD"/>
    <w:rsid w:val="00131F9A"/>
    <w:rsid w:val="004C30FD"/>
    <w:rsid w:val="00565412"/>
    <w:rsid w:val="0091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12"/>
  </w:style>
  <w:style w:type="paragraph" w:styleId="2">
    <w:name w:val="heading 2"/>
    <w:basedOn w:val="a"/>
    <w:link w:val="20"/>
    <w:uiPriority w:val="9"/>
    <w:qFormat/>
    <w:rsid w:val="004C3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0FD"/>
    <w:rPr>
      <w:rFonts w:ascii="Times New Roman" w:eastAsia="Times New Roman" w:hAnsi="Times New Roman" w:cs="Times New Roman"/>
      <w:b/>
      <w:bCs/>
      <w:sz w:val="36"/>
      <w:szCs w:val="36"/>
    </w:rPr>
  </w:style>
  <w:style w:type="paragraph" w:styleId="a3">
    <w:name w:val="Normal (Web)"/>
    <w:basedOn w:val="a"/>
    <w:uiPriority w:val="99"/>
    <w:semiHidden/>
    <w:unhideWhenUsed/>
    <w:rsid w:val="004C30F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nhideWhenUsed/>
    <w:rsid w:val="00911A9D"/>
    <w:pPr>
      <w:spacing w:after="120" w:line="312" w:lineRule="auto"/>
      <w:ind w:left="283" w:firstLine="720"/>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11A9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04016904">
      <w:bodyDiv w:val="1"/>
      <w:marLeft w:val="0"/>
      <w:marRight w:val="0"/>
      <w:marTop w:val="0"/>
      <w:marBottom w:val="0"/>
      <w:divBdr>
        <w:top w:val="none" w:sz="0" w:space="0" w:color="auto"/>
        <w:left w:val="none" w:sz="0" w:space="0" w:color="auto"/>
        <w:bottom w:val="none" w:sz="0" w:space="0" w:color="auto"/>
        <w:right w:val="none" w:sz="0" w:space="0" w:color="auto"/>
      </w:divBdr>
    </w:div>
    <w:div w:id="2000036921">
      <w:bodyDiv w:val="1"/>
      <w:marLeft w:val="0"/>
      <w:marRight w:val="0"/>
      <w:marTop w:val="0"/>
      <w:marBottom w:val="0"/>
      <w:divBdr>
        <w:top w:val="none" w:sz="0" w:space="0" w:color="auto"/>
        <w:left w:val="none" w:sz="0" w:space="0" w:color="auto"/>
        <w:bottom w:val="none" w:sz="0" w:space="0" w:color="auto"/>
        <w:right w:val="none" w:sz="0" w:space="0" w:color="auto"/>
      </w:divBdr>
      <w:divsChild>
        <w:div w:id="1168517136">
          <w:marLeft w:val="0"/>
          <w:marRight w:val="0"/>
          <w:marTop w:val="0"/>
          <w:marBottom w:val="0"/>
          <w:divBdr>
            <w:top w:val="none" w:sz="0" w:space="0" w:color="auto"/>
            <w:left w:val="none" w:sz="0" w:space="0" w:color="auto"/>
            <w:bottom w:val="none" w:sz="0" w:space="0" w:color="auto"/>
            <w:right w:val="none" w:sz="0" w:space="0" w:color="auto"/>
          </w:divBdr>
          <w:divsChild>
            <w:div w:id="668220642">
              <w:marLeft w:val="-161"/>
              <w:marRight w:val="-161"/>
              <w:marTop w:val="0"/>
              <w:marBottom w:val="0"/>
              <w:divBdr>
                <w:top w:val="none" w:sz="0" w:space="0" w:color="auto"/>
                <w:left w:val="none" w:sz="0" w:space="0" w:color="auto"/>
                <w:bottom w:val="none" w:sz="0" w:space="0" w:color="auto"/>
                <w:right w:val="none" w:sz="0" w:space="0" w:color="auto"/>
              </w:divBdr>
              <w:divsChild>
                <w:div w:id="1487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5</cp:revision>
  <dcterms:created xsi:type="dcterms:W3CDTF">2020-11-11T13:45:00Z</dcterms:created>
  <dcterms:modified xsi:type="dcterms:W3CDTF">2020-11-11T13:59:00Z</dcterms:modified>
</cp:coreProperties>
</file>