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6E" w:rsidRPr="0066396E" w:rsidRDefault="0066396E" w:rsidP="0066396E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19"/>
          <w:szCs w:val="19"/>
        </w:rPr>
      </w:pPr>
      <w:r>
        <w:rPr>
          <w:rFonts w:ascii="Myriad Pro" w:eastAsia="Times New Roman" w:hAnsi="Myriad Pro" w:cs="Times New Roman"/>
          <w:color w:val="404040"/>
          <w:kern w:val="36"/>
          <w:sz w:val="19"/>
          <w:szCs w:val="19"/>
        </w:rPr>
        <w:t>У</w:t>
      </w:r>
      <w:r w:rsidRPr="0066396E">
        <w:rPr>
          <w:rFonts w:ascii="Myriad Pro" w:eastAsia="Times New Roman" w:hAnsi="Myriad Pro" w:cs="Times New Roman"/>
          <w:color w:val="404040"/>
          <w:kern w:val="36"/>
          <w:sz w:val="19"/>
          <w:szCs w:val="19"/>
        </w:rPr>
        <w:t>величены разрешенные траты осужденных на продукты и предметы первой необходимости</w:t>
      </w:r>
    </w:p>
    <w:p w:rsidR="0066396E" w:rsidRDefault="0066396E" w:rsidP="0066396E">
      <w:pPr>
        <w:spacing w:after="54" w:line="240" w:lineRule="auto"/>
        <w:jc w:val="both"/>
        <w:rPr>
          <w:rFonts w:ascii="Myriad Pro" w:eastAsia="Times New Roman" w:hAnsi="Myriad Pro" w:cs="Times New Roman"/>
          <w:color w:val="9F9F9F"/>
          <w:sz w:val="13"/>
          <w:szCs w:val="13"/>
        </w:rPr>
      </w:pPr>
    </w:p>
    <w:p w:rsidR="0066396E" w:rsidRPr="0066396E" w:rsidRDefault="0066396E" w:rsidP="0066396E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66396E">
        <w:rPr>
          <w:rFonts w:ascii="Myriad Pro" w:eastAsia="Times New Roman" w:hAnsi="Myriad Pro" w:cs="Times New Roman"/>
          <w:color w:val="404040"/>
          <w:sz w:val="15"/>
          <w:szCs w:val="15"/>
        </w:rPr>
        <w:t>В Уголовно-исполнительный кодекс Российской Федерации 13 июля 2015 года Федеральным законом № 260-ФЗ внесены изменения, направленные на улучшение условий содержания осуждённых к лишению свободы в соответствии с Концепцией развития уголовно-исполнительной системы Российской Федерации до 2020 года.</w:t>
      </w:r>
    </w:p>
    <w:p w:rsidR="0066396E" w:rsidRPr="0066396E" w:rsidRDefault="0066396E" w:rsidP="0066396E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66396E">
        <w:rPr>
          <w:rFonts w:ascii="Myriad Pro" w:eastAsia="Times New Roman" w:hAnsi="Myriad Pro" w:cs="Times New Roman"/>
          <w:color w:val="404040"/>
          <w:sz w:val="15"/>
          <w:szCs w:val="15"/>
        </w:rPr>
        <w:t> </w:t>
      </w:r>
    </w:p>
    <w:p w:rsidR="0066396E" w:rsidRPr="0066396E" w:rsidRDefault="0066396E" w:rsidP="0066396E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66396E">
        <w:rPr>
          <w:rFonts w:ascii="Myriad Pro" w:eastAsia="Times New Roman" w:hAnsi="Myriad Pro" w:cs="Times New Roman"/>
          <w:color w:val="404040"/>
          <w:sz w:val="15"/>
          <w:szCs w:val="15"/>
        </w:rPr>
        <w:t>Необходимость внесения изменений обусловлена недостаточным в современных условиях размером денежных средств, разрешённых осуждённым для ежемесячного расходования на приобретение продуктов питания и предметов первой необходимости, помимо средств, заработанных в период отбывания наказания, пенсий и социальных пособий, которые могут расходоваться без ограничения.</w:t>
      </w:r>
    </w:p>
    <w:p w:rsidR="0066396E" w:rsidRPr="0066396E" w:rsidRDefault="0066396E" w:rsidP="0066396E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66396E">
        <w:rPr>
          <w:rFonts w:ascii="Myriad Pro" w:eastAsia="Times New Roman" w:hAnsi="Myriad Pro" w:cs="Times New Roman"/>
          <w:color w:val="404040"/>
          <w:sz w:val="15"/>
          <w:szCs w:val="15"/>
        </w:rPr>
        <w:t> </w:t>
      </w:r>
    </w:p>
    <w:p w:rsidR="0066396E" w:rsidRPr="0066396E" w:rsidRDefault="0066396E" w:rsidP="0066396E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66396E">
        <w:rPr>
          <w:rFonts w:ascii="Myriad Pro" w:eastAsia="Times New Roman" w:hAnsi="Myriad Pro" w:cs="Times New Roman"/>
          <w:color w:val="404040"/>
          <w:sz w:val="15"/>
          <w:szCs w:val="15"/>
        </w:rPr>
        <w:t>Федеральным законом предусмотрено дифференцированное увеличение размеров указанных денежных средств в зависимости от условий отбывания наказания, а также от вида исправительного учреждения. При этом в качестве основы для определения размеров соответствующих денежных средств используется минимальный размер оплаты труда, действующий с 1 января 2014 года – 5 500 рублей.</w:t>
      </w:r>
    </w:p>
    <w:p w:rsidR="0066396E" w:rsidRPr="0066396E" w:rsidRDefault="0066396E" w:rsidP="0066396E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66396E">
        <w:rPr>
          <w:rFonts w:ascii="Myriad Pro" w:eastAsia="Times New Roman" w:hAnsi="Myriad Pro" w:cs="Times New Roman"/>
          <w:color w:val="404040"/>
          <w:sz w:val="15"/>
          <w:szCs w:val="15"/>
        </w:rPr>
        <w:t> </w:t>
      </w:r>
    </w:p>
    <w:p w:rsidR="0066396E" w:rsidRPr="0066396E" w:rsidRDefault="0066396E" w:rsidP="0066396E">
      <w:pPr>
        <w:spacing w:after="107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66396E">
        <w:rPr>
          <w:rFonts w:ascii="Myriad Pro" w:eastAsia="Times New Roman" w:hAnsi="Myriad Pro" w:cs="Times New Roman"/>
          <w:color w:val="404040"/>
          <w:sz w:val="15"/>
          <w:szCs w:val="15"/>
        </w:rPr>
        <w:t>Кроме того, Федеральным законом предусмотрено увеличение размера денежной суммы, которую осуждённым разрешается дополнительно расходовать на покупку продуктов питания и предметов первой необходимости в качестве меры поощрения.</w:t>
      </w:r>
    </w:p>
    <w:p w:rsidR="00AD68A1" w:rsidRDefault="00AD68A1"/>
    <w:sectPr w:rsidR="00AD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66396E"/>
    <w:rsid w:val="0066396E"/>
    <w:rsid w:val="00AD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9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66396E"/>
  </w:style>
  <w:style w:type="paragraph" w:styleId="a3">
    <w:name w:val="Normal (Web)"/>
    <w:basedOn w:val="a"/>
    <w:uiPriority w:val="99"/>
    <w:semiHidden/>
    <w:unhideWhenUsed/>
    <w:rsid w:val="0066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390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091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2018-06-18T15:06:00Z</dcterms:created>
  <dcterms:modified xsi:type="dcterms:W3CDTF">2018-06-18T15:07:00Z</dcterms:modified>
</cp:coreProperties>
</file>